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D9" w:rsidRPr="00464BD9" w:rsidRDefault="00464BD9" w:rsidP="00464BD9">
      <w:pPr>
        <w:pStyle w:val="xmsonormal"/>
      </w:pPr>
      <w:r w:rsidRPr="00464BD9">
        <w:t>Alvesta kommun med ca 20 000 invånare – södra Sveriges mittpunkt. Vår utgångspunkt är lokalt boende med globala möjligheter. Här finns bra boendemiljöer med närhet till såväl stad som landsbygd och rika mö</w:t>
      </w:r>
      <w:r>
        <w:t>jligheter till en aktiv fritid.</w:t>
      </w:r>
    </w:p>
    <w:p w:rsidR="00464BD9" w:rsidRDefault="00464BD9" w:rsidP="00464BD9">
      <w:pPr>
        <w:pStyle w:val="xmsonormal"/>
      </w:pPr>
    </w:p>
    <w:p w:rsidR="00464BD9" w:rsidRDefault="00464BD9" w:rsidP="00464BD9">
      <w:pPr>
        <w:pStyle w:val="xmsonormal"/>
      </w:pPr>
      <w:r>
        <w:t xml:space="preserve">Kart- och GIS-verksamheten ligger under Förvaltningen för samhällsplaneringen och arbetar tätt med enheterna plan, teknik, bygg och miljö. Vi har kommunlicens för </w:t>
      </w:r>
      <w:proofErr w:type="spellStart"/>
      <w:r>
        <w:t>ArcGIS</w:t>
      </w:r>
      <w:proofErr w:type="spellEnd"/>
      <w:r>
        <w:t xml:space="preserve"> och </w:t>
      </w:r>
      <w:proofErr w:type="spellStart"/>
      <w:r>
        <w:t>Geosecma</w:t>
      </w:r>
      <w:proofErr w:type="spellEnd"/>
      <w:r>
        <w:t xml:space="preserve">, vilket innebär att vi har tillgång till många nyttiga verktyg inom </w:t>
      </w:r>
      <w:proofErr w:type="spellStart"/>
      <w:r>
        <w:t>ESRIs</w:t>
      </w:r>
      <w:proofErr w:type="spellEnd"/>
      <w:r>
        <w:t xml:space="preserve"> tjänstekatalog.</w:t>
      </w:r>
    </w:p>
    <w:p w:rsidR="00464BD9" w:rsidRDefault="00464BD9" w:rsidP="00464BD9">
      <w:pPr>
        <w:pStyle w:val="xmsonormal"/>
      </w:pPr>
    </w:p>
    <w:p w:rsidR="00464BD9" w:rsidRDefault="00464BD9" w:rsidP="00464BD9">
      <w:pPr>
        <w:pStyle w:val="xmsonormal"/>
      </w:pPr>
    </w:p>
    <w:p w:rsidR="00464BD9" w:rsidRDefault="00464BD9" w:rsidP="00464BD9">
      <w:pPr>
        <w:pStyle w:val="xmsonormal"/>
      </w:pPr>
      <w:r>
        <w:t xml:space="preserve">Behovet att tillgängliggöra </w:t>
      </w:r>
      <w:proofErr w:type="spellStart"/>
      <w:r>
        <w:t>geodata</w:t>
      </w:r>
      <w:proofErr w:type="spellEnd"/>
      <w:r>
        <w:t xml:space="preserve"> och förenkla nyttjandet av kartan i det dagliga arbetet är stort.</w:t>
      </w:r>
      <w:r>
        <w:t xml:space="preserve"> </w:t>
      </w:r>
      <w:r>
        <w:t xml:space="preserve">De många interna </w:t>
      </w:r>
      <w:proofErr w:type="spellStart"/>
      <w:r>
        <w:t>webbGIS</w:t>
      </w:r>
      <w:proofErr w:type="spellEnd"/>
      <w:r>
        <w:t xml:space="preserve"> vi har idag är tunga och omständliga, vilket gör att de är bra för experter men inte för generalister. Vi är i färd med att påbörja utveckling av ett </w:t>
      </w:r>
      <w:proofErr w:type="spellStart"/>
      <w:r>
        <w:t>webbGIS</w:t>
      </w:r>
      <w:proofErr w:type="spellEnd"/>
      <w:r>
        <w:t xml:space="preserve"> som ska utgöra en snabb </w:t>
      </w:r>
      <w:proofErr w:type="spellStart"/>
      <w:r>
        <w:t>visningstjänst</w:t>
      </w:r>
      <w:proofErr w:type="spellEnd"/>
      <w:r>
        <w:t xml:space="preserve"> för internt brukande. På sikt kan förhoppningsvis tjänsten även kunna användas externt</w:t>
      </w:r>
      <w:r w:rsidR="00E35D9B">
        <w:t xml:space="preserve"> till allmänheten via vår hemsida</w:t>
      </w:r>
      <w:r>
        <w:t>.</w:t>
      </w:r>
    </w:p>
    <w:p w:rsidR="00E35D9B" w:rsidRDefault="00E35D9B" w:rsidP="00464BD9">
      <w:pPr>
        <w:pStyle w:val="xmsonormal"/>
      </w:pPr>
    </w:p>
    <w:p w:rsidR="00E35D9B" w:rsidRDefault="00E35D9B" w:rsidP="00464BD9">
      <w:pPr>
        <w:pStyle w:val="xmsonormal"/>
      </w:pPr>
      <w:r>
        <w:t xml:space="preserve">Våra behov är att kunna få en karttjänst innehållande flera grundkartor, såsom kommunens primärkarta, lantmäteriets topografiska karta m.fl. och flera </w:t>
      </w:r>
      <w:proofErr w:type="spellStart"/>
      <w:r>
        <w:t>ortofoton</w:t>
      </w:r>
      <w:proofErr w:type="spellEnd"/>
      <w:r>
        <w:t xml:space="preserve">, bland annat aktuellt </w:t>
      </w:r>
      <w:proofErr w:type="spellStart"/>
      <w:r>
        <w:t>ortofoto</w:t>
      </w:r>
      <w:proofErr w:type="spellEnd"/>
      <w:r>
        <w:t xml:space="preserve"> och lantmäteriets historiska </w:t>
      </w:r>
      <w:proofErr w:type="spellStart"/>
      <w:r>
        <w:t>ortofoton</w:t>
      </w:r>
      <w:proofErr w:type="spellEnd"/>
      <w:r>
        <w:t xml:space="preserve">. På karttjänsterna behöver vi redovisa fastighetsdata och kunna koppla till sökning och identifiering av fastigheter mot lantmäteriets fastighetsinformation. Vidare behöver vi kunna redovisa kommunala data i form av detaljplaner, ledningsnät m.m. Vi vill även kunna bygga på med fler lager av </w:t>
      </w:r>
      <w:proofErr w:type="spellStart"/>
      <w:r>
        <w:t>geodata</w:t>
      </w:r>
      <w:proofErr w:type="spellEnd"/>
      <w:r>
        <w:t>, bland annat statliga planeringsunderlag och kunskapsunderlag/inventeringar.</w:t>
      </w:r>
    </w:p>
    <w:p w:rsidR="00E35D9B" w:rsidRDefault="00E35D9B" w:rsidP="00464BD9">
      <w:pPr>
        <w:pStyle w:val="xmsonormal"/>
      </w:pPr>
    </w:p>
    <w:p w:rsidR="00E35D9B" w:rsidRDefault="00E35D9B" w:rsidP="00464BD9">
      <w:pPr>
        <w:pStyle w:val="xmsonormal"/>
      </w:pPr>
      <w:r>
        <w:t xml:space="preserve">Tjänsten behöver vara smidig samt ha ett enkelt </w:t>
      </w:r>
      <w:r w:rsidR="00B559DF">
        <w:t xml:space="preserve">och </w:t>
      </w:r>
      <w:r w:rsidR="00B559DF">
        <w:t xml:space="preserve">tydligt </w:t>
      </w:r>
      <w:r>
        <w:t>gränssnitt.</w:t>
      </w:r>
    </w:p>
    <w:p w:rsidR="00B559DF" w:rsidRDefault="00B559DF" w:rsidP="00464BD9">
      <w:pPr>
        <w:pStyle w:val="xmsonormal"/>
      </w:pPr>
    </w:p>
    <w:p w:rsidR="00B559DF" w:rsidRDefault="00B559DF" w:rsidP="00464BD9">
      <w:pPr>
        <w:pStyle w:val="xmsonormal"/>
      </w:pPr>
      <w:r>
        <w:t xml:space="preserve">Tjänsten kan utvecklas antingen med skript (såsom </w:t>
      </w:r>
      <w:r w:rsidRPr="00B559DF">
        <w:rPr>
          <w:i/>
        </w:rPr>
        <w:t>https</w:t>
      </w:r>
      <w:proofErr w:type="gramStart"/>
      <w:r w:rsidRPr="00B559DF">
        <w:rPr>
          <w:i/>
        </w:rPr>
        <w:t>://</w:t>
      </w:r>
      <w:proofErr w:type="gramEnd"/>
      <w:r w:rsidRPr="00B559DF">
        <w:rPr>
          <w:i/>
        </w:rPr>
        <w:t>cmv.io/</w:t>
      </w:r>
      <w:r>
        <w:t xml:space="preserve"> el. dyl.) eller med </w:t>
      </w:r>
      <w:proofErr w:type="spellStart"/>
      <w:r>
        <w:t>ESRIs</w:t>
      </w:r>
      <w:proofErr w:type="spellEnd"/>
      <w:r>
        <w:t xml:space="preserve"> produkter.</w:t>
      </w:r>
      <w:bookmarkStart w:id="0" w:name="_GoBack"/>
      <w:bookmarkEnd w:id="0"/>
    </w:p>
    <w:p w:rsidR="00B559DF" w:rsidRDefault="00B559DF" w:rsidP="00464BD9">
      <w:pPr>
        <w:pStyle w:val="xmsonormal"/>
      </w:pPr>
    </w:p>
    <w:p w:rsidR="00B559DF" w:rsidRDefault="00B559DF" w:rsidP="00464BD9">
      <w:pPr>
        <w:pStyle w:val="xmsonormal"/>
      </w:pPr>
    </w:p>
    <w:p w:rsidR="00B559DF" w:rsidRDefault="00B559DF" w:rsidP="00464BD9">
      <w:pPr>
        <w:pStyle w:val="xmsonormal"/>
      </w:pPr>
      <w:r>
        <w:t xml:space="preserve">För mer information, vänligen kontakta </w:t>
      </w:r>
    </w:p>
    <w:p w:rsidR="00B559DF" w:rsidRDefault="00B559DF" w:rsidP="00464BD9">
      <w:pPr>
        <w:pStyle w:val="xmsonormal"/>
      </w:pPr>
    </w:p>
    <w:p w:rsidR="00B559DF" w:rsidRPr="00B559DF" w:rsidRDefault="00B559DF" w:rsidP="00464BD9">
      <w:pPr>
        <w:pStyle w:val="xmsonormal"/>
        <w:rPr>
          <w:b/>
        </w:rPr>
      </w:pPr>
      <w:r w:rsidRPr="00B559DF">
        <w:rPr>
          <w:b/>
        </w:rPr>
        <w:t>Patrik Karlsson</w:t>
      </w:r>
    </w:p>
    <w:p w:rsidR="00B559DF" w:rsidRPr="00B559DF" w:rsidRDefault="00B559DF" w:rsidP="00464BD9">
      <w:pPr>
        <w:pStyle w:val="xmsonormal"/>
        <w:rPr>
          <w:sz w:val="20"/>
        </w:rPr>
      </w:pPr>
      <w:r w:rsidRPr="00B559DF">
        <w:rPr>
          <w:sz w:val="20"/>
        </w:rPr>
        <w:t>planchef, Alvesta kommun</w:t>
      </w:r>
    </w:p>
    <w:p w:rsidR="00B559DF" w:rsidRPr="00B559DF" w:rsidRDefault="00B559DF" w:rsidP="00464BD9">
      <w:pPr>
        <w:pStyle w:val="xmsonormal"/>
        <w:rPr>
          <w:sz w:val="20"/>
        </w:rPr>
      </w:pPr>
      <w:r w:rsidRPr="00B559DF">
        <w:rPr>
          <w:sz w:val="20"/>
        </w:rPr>
        <w:t>patrik.karlsson@alvesta.se</w:t>
      </w:r>
    </w:p>
    <w:p w:rsidR="00B559DF" w:rsidRPr="00B559DF" w:rsidRDefault="00B559DF" w:rsidP="00464BD9">
      <w:pPr>
        <w:pStyle w:val="xmsonormal"/>
        <w:rPr>
          <w:sz w:val="20"/>
        </w:rPr>
      </w:pPr>
      <w:r w:rsidRPr="00B559DF">
        <w:rPr>
          <w:sz w:val="20"/>
        </w:rPr>
        <w:t>0472-15288</w:t>
      </w:r>
    </w:p>
    <w:sectPr w:rsidR="00B559DF" w:rsidRPr="00B5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D9"/>
    <w:rsid w:val="0009508D"/>
    <w:rsid w:val="00110EB6"/>
    <w:rsid w:val="00464BD9"/>
    <w:rsid w:val="00B559DF"/>
    <w:rsid w:val="00E3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20B0"/>
  <w15:chartTrackingRefBased/>
  <w15:docId w15:val="{BDA49A3A-7F59-4ABB-AD07-4AEF8456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ajorBidi"/>
        <w:b/>
        <w:sz w:val="32"/>
        <w:szCs w:val="3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EB6"/>
    <w:pPr>
      <w:spacing w:before="120"/>
    </w:pPr>
    <w:rPr>
      <w:rFonts w:cstheme="minorBidi"/>
      <w:b w:val="0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110EB6"/>
    <w:pPr>
      <w:keepNext/>
      <w:keepLines/>
      <w:spacing w:after="240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10EB6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10EB6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10EB6"/>
    <w:rPr>
      <w:rFonts w:eastAsiaTheme="majorEastAsia"/>
    </w:rPr>
  </w:style>
  <w:style w:type="character" w:customStyle="1" w:styleId="Rubrik2Char">
    <w:name w:val="Rubrik 2 Char"/>
    <w:basedOn w:val="Standardstycketeckensnitt"/>
    <w:link w:val="Rubrik2"/>
    <w:uiPriority w:val="9"/>
    <w:rsid w:val="00110EB6"/>
    <w:rPr>
      <w:rFonts w:eastAsiaTheme="majorEastAsi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10EB6"/>
    <w:rPr>
      <w:rFonts w:eastAsiaTheme="majorEastAsia"/>
      <w:b w:val="0"/>
      <w:sz w:val="24"/>
      <w:szCs w:val="24"/>
      <w:u w:val="single"/>
    </w:rPr>
  </w:style>
  <w:style w:type="paragraph" w:styleId="Sidfot">
    <w:name w:val="footer"/>
    <w:basedOn w:val="Normal"/>
    <w:link w:val="SidfotChar"/>
    <w:uiPriority w:val="99"/>
    <w:unhideWhenUsed/>
    <w:qFormat/>
    <w:rsid w:val="00110EB6"/>
    <w:pPr>
      <w:tabs>
        <w:tab w:val="center" w:pos="4536"/>
        <w:tab w:val="right" w:pos="9072"/>
      </w:tabs>
      <w:spacing w:before="0" w:after="0" w:line="240" w:lineRule="auto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10EB6"/>
    <w:rPr>
      <w:rFonts w:cstheme="minorBidi"/>
      <w:b w:val="0"/>
      <w:sz w:val="20"/>
      <w:szCs w:val="22"/>
    </w:rPr>
  </w:style>
  <w:style w:type="paragraph" w:customStyle="1" w:styleId="xmsonormal">
    <w:name w:val="x_msonormal"/>
    <w:basedOn w:val="Normal"/>
    <w:uiPriority w:val="99"/>
    <w:rsid w:val="00464BD9"/>
    <w:pPr>
      <w:spacing w:before="0" w:after="0" w:line="240" w:lineRule="auto"/>
    </w:pPr>
    <w:rPr>
      <w:rFonts w:ascii="Calibri" w:hAnsi="Calibri" w:cs="Calibri"/>
      <w:lang w:eastAsia="sv-SE"/>
    </w:rPr>
  </w:style>
  <w:style w:type="character" w:styleId="Hyperlnk">
    <w:name w:val="Hyperlink"/>
    <w:basedOn w:val="Standardstycketeckensnitt"/>
    <w:uiPriority w:val="99"/>
    <w:unhideWhenUsed/>
    <w:rsid w:val="00B55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Alvesta Kommun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Karlsson</dc:creator>
  <cp:keywords/>
  <dc:description/>
  <cp:lastModifiedBy>Patrik Karlsson</cp:lastModifiedBy>
  <cp:revision>1</cp:revision>
  <dcterms:created xsi:type="dcterms:W3CDTF">2018-01-09T07:51:00Z</dcterms:created>
  <dcterms:modified xsi:type="dcterms:W3CDTF">2018-01-09T08:16:00Z</dcterms:modified>
</cp:coreProperties>
</file>